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AB3" w:rsidRPr="003916FE" w:rsidRDefault="003916FE" w:rsidP="003916FE">
      <w:pPr>
        <w:jc w:val="center"/>
        <w:rPr>
          <w:rFonts w:ascii="Times New Roman" w:hAnsi="Times New Roman" w:cs="Times New Roman"/>
          <w:b/>
          <w:sz w:val="28"/>
        </w:rPr>
      </w:pPr>
      <w:r w:rsidRPr="003916FE">
        <w:rPr>
          <w:rFonts w:ascii="Times New Roman" w:hAnsi="Times New Roman" w:cs="Times New Roman"/>
          <w:b/>
          <w:sz w:val="28"/>
        </w:rPr>
        <w:t>Наличие авторских разработок на школьном, районном, областном, республиканском уровне</w:t>
      </w:r>
    </w:p>
    <w:p w:rsidR="003916FE" w:rsidRDefault="003916FE" w:rsidP="003916FE">
      <w:pPr>
        <w:jc w:val="center"/>
        <w:rPr>
          <w:rFonts w:ascii="Times New Roman" w:hAnsi="Times New Roman" w:cs="Times New Roman"/>
          <w:b/>
          <w:sz w:val="28"/>
        </w:rPr>
      </w:pPr>
      <w:r w:rsidRPr="003916FE">
        <w:rPr>
          <w:rFonts w:ascii="Times New Roman" w:hAnsi="Times New Roman" w:cs="Times New Roman"/>
          <w:b/>
          <w:sz w:val="28"/>
        </w:rPr>
        <w:t>КГУ «ООШ села Петровка»</w:t>
      </w:r>
    </w:p>
    <w:tbl>
      <w:tblPr>
        <w:tblStyle w:val="a3"/>
        <w:tblW w:w="15417" w:type="dxa"/>
        <w:tblLayout w:type="fixed"/>
        <w:tblLook w:val="04A0"/>
      </w:tblPr>
      <w:tblGrid>
        <w:gridCol w:w="534"/>
        <w:gridCol w:w="2409"/>
        <w:gridCol w:w="1843"/>
        <w:gridCol w:w="1134"/>
        <w:gridCol w:w="3119"/>
        <w:gridCol w:w="2835"/>
        <w:gridCol w:w="3543"/>
      </w:tblGrid>
      <w:tr w:rsidR="008375B8" w:rsidTr="008375B8">
        <w:tc>
          <w:tcPr>
            <w:tcW w:w="534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09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Ф.И.О</w:t>
            </w:r>
          </w:p>
        </w:tc>
        <w:tc>
          <w:tcPr>
            <w:tcW w:w="1843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Предмет</w:t>
            </w:r>
          </w:p>
        </w:tc>
        <w:tc>
          <w:tcPr>
            <w:tcW w:w="1134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Класс</w:t>
            </w:r>
          </w:p>
        </w:tc>
        <w:tc>
          <w:tcPr>
            <w:tcW w:w="3119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835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Уровень обобщения</w:t>
            </w:r>
          </w:p>
        </w:tc>
        <w:tc>
          <w:tcPr>
            <w:tcW w:w="3543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Сертификат</w:t>
            </w:r>
          </w:p>
        </w:tc>
      </w:tr>
      <w:tr w:rsidR="008375B8" w:rsidTr="008375B8">
        <w:tc>
          <w:tcPr>
            <w:tcW w:w="534" w:type="dxa"/>
          </w:tcPr>
          <w:p w:rsidR="008375B8" w:rsidRPr="008375B8" w:rsidRDefault="008375B8" w:rsidP="003916F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40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B4F80"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 w:rsidRPr="00DB4F80">
              <w:rPr>
                <w:rFonts w:ascii="Times New Roman" w:hAnsi="Times New Roman" w:cs="Times New Roman"/>
                <w:sz w:val="28"/>
              </w:rPr>
              <w:t xml:space="preserve"> Зарина </w:t>
            </w:r>
            <w:proofErr w:type="spellStart"/>
            <w:r w:rsidRPr="00DB4F80">
              <w:rPr>
                <w:rFonts w:ascii="Times New Roman" w:hAnsi="Times New Roman" w:cs="Times New Roman"/>
                <w:sz w:val="28"/>
              </w:rPr>
              <w:t>Тайпаковна</w:t>
            </w:r>
            <w:proofErr w:type="spellEnd"/>
          </w:p>
        </w:tc>
        <w:tc>
          <w:tcPr>
            <w:tcW w:w="1843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1134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5-11</w:t>
            </w:r>
          </w:p>
        </w:tc>
        <w:tc>
          <w:tcPr>
            <w:tcW w:w="311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 xml:space="preserve">«Роль кино в изучении истории и воспитании будущего поколения. </w:t>
            </w:r>
            <w:proofErr w:type="spellStart"/>
            <w:r w:rsidRPr="00DB4F80">
              <w:rPr>
                <w:rFonts w:ascii="Times New Roman" w:hAnsi="Times New Roman" w:cs="Times New Roman"/>
                <w:sz w:val="28"/>
              </w:rPr>
              <w:t>Кинопедагогика</w:t>
            </w:r>
            <w:proofErr w:type="spellEnd"/>
            <w:r w:rsidRPr="00DB4F80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835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Республиканский</w:t>
            </w:r>
          </w:p>
        </w:tc>
        <w:tc>
          <w:tcPr>
            <w:tcW w:w="3543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Свидетельство №23671 от 16.02.2022</w:t>
            </w:r>
          </w:p>
          <w:p w:rsidR="008375B8" w:rsidRPr="00DB4F80" w:rsidRDefault="008375B8" w:rsidP="008375B8">
            <w:pPr>
              <w:ind w:right="28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РГП «Национальный институт интеллектуальной собственности» МЮ РК</w:t>
            </w:r>
          </w:p>
        </w:tc>
      </w:tr>
      <w:tr w:rsidR="008375B8" w:rsidTr="008375B8">
        <w:tc>
          <w:tcPr>
            <w:tcW w:w="534" w:type="dxa"/>
          </w:tcPr>
          <w:p w:rsidR="008375B8" w:rsidRPr="008375B8" w:rsidRDefault="008375B8" w:rsidP="003916F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40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 xml:space="preserve">Исабаева </w:t>
            </w:r>
            <w:proofErr w:type="spellStart"/>
            <w:r w:rsidRPr="00DB4F80">
              <w:rPr>
                <w:rFonts w:ascii="Times New Roman" w:hAnsi="Times New Roman" w:cs="Times New Roman"/>
                <w:sz w:val="28"/>
              </w:rPr>
              <w:t>Асель</w:t>
            </w:r>
            <w:proofErr w:type="spellEnd"/>
            <w:r w:rsidRPr="00DB4F8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DB4F80">
              <w:rPr>
                <w:rFonts w:ascii="Times New Roman" w:hAnsi="Times New Roman" w:cs="Times New Roman"/>
                <w:sz w:val="28"/>
              </w:rPr>
              <w:t>Жалкибаевна</w:t>
            </w:r>
            <w:proofErr w:type="spellEnd"/>
          </w:p>
        </w:tc>
        <w:tc>
          <w:tcPr>
            <w:tcW w:w="1843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134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5-11</w:t>
            </w:r>
          </w:p>
        </w:tc>
        <w:tc>
          <w:tcPr>
            <w:tcW w:w="311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«Методы и приёмы формирования речевых навыков у детей с нерусским языком обучения»</w:t>
            </w:r>
          </w:p>
        </w:tc>
        <w:tc>
          <w:tcPr>
            <w:tcW w:w="2835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Школьный</w:t>
            </w:r>
          </w:p>
        </w:tc>
        <w:tc>
          <w:tcPr>
            <w:tcW w:w="3543" w:type="dxa"/>
          </w:tcPr>
          <w:p w:rsidR="008375B8" w:rsidRPr="008375B8" w:rsidRDefault="008375B8" w:rsidP="003916F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-----</w:t>
            </w:r>
          </w:p>
        </w:tc>
      </w:tr>
      <w:tr w:rsidR="008375B8" w:rsidTr="008375B8">
        <w:tc>
          <w:tcPr>
            <w:tcW w:w="534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40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B4F80">
              <w:rPr>
                <w:rFonts w:ascii="Times New Roman" w:hAnsi="Times New Roman" w:cs="Times New Roman"/>
                <w:sz w:val="28"/>
                <w:lang w:val="kk-KZ"/>
              </w:rPr>
              <w:t>Дүйсенбі Гульбагдан Негметоллаевна</w:t>
            </w:r>
          </w:p>
        </w:tc>
        <w:tc>
          <w:tcPr>
            <w:tcW w:w="1843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134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DB4F80">
              <w:rPr>
                <w:rFonts w:ascii="Times New Roman" w:hAnsi="Times New Roman" w:cs="Times New Roman"/>
                <w:sz w:val="28"/>
              </w:rPr>
              <w:t>-11</w:t>
            </w:r>
          </w:p>
        </w:tc>
        <w:tc>
          <w:tcPr>
            <w:tcW w:w="3119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«Дидактический материал по русскому языку для 10-11 классов общеобразовательных школ с казахским языком обучения</w:t>
            </w:r>
          </w:p>
        </w:tc>
        <w:tc>
          <w:tcPr>
            <w:tcW w:w="2835" w:type="dxa"/>
          </w:tcPr>
          <w:p w:rsidR="008375B8" w:rsidRPr="00DB4F80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4F80">
              <w:rPr>
                <w:rFonts w:ascii="Times New Roman" w:hAnsi="Times New Roman" w:cs="Times New Roman"/>
                <w:sz w:val="28"/>
              </w:rPr>
              <w:t>Республиканский</w:t>
            </w:r>
          </w:p>
        </w:tc>
        <w:tc>
          <w:tcPr>
            <w:tcW w:w="3543" w:type="dxa"/>
          </w:tcPr>
          <w:p w:rsidR="008375B8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УДК 811.161.1:37.026</w:t>
            </w:r>
          </w:p>
          <w:p w:rsidR="008375B8" w:rsidRPr="003C6BB9" w:rsidRDefault="008375B8" w:rsidP="003916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Рекомендовано решением экспертного совета ФАО «НЦПК» «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ӨРЛЕУ</w:t>
            </w:r>
            <w:r>
              <w:rPr>
                <w:rFonts w:ascii="Times New Roman" w:hAnsi="Times New Roman" w:cs="Times New Roman"/>
                <w:sz w:val="28"/>
              </w:rPr>
              <w:t xml:space="preserve">» ИПК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по г. Астана. Протокол №11 от 27 ноября 2015 года</w:t>
            </w:r>
          </w:p>
        </w:tc>
      </w:tr>
    </w:tbl>
    <w:p w:rsidR="003916FE" w:rsidRPr="003916FE" w:rsidRDefault="003916FE" w:rsidP="003916FE">
      <w:pPr>
        <w:jc w:val="center"/>
        <w:rPr>
          <w:rFonts w:ascii="Times New Roman" w:hAnsi="Times New Roman" w:cs="Times New Roman"/>
          <w:b/>
          <w:sz w:val="28"/>
        </w:rPr>
      </w:pPr>
    </w:p>
    <w:sectPr w:rsidR="003916FE" w:rsidRPr="003916FE" w:rsidSect="00DB4F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16FE"/>
    <w:rsid w:val="003916FE"/>
    <w:rsid w:val="003A2116"/>
    <w:rsid w:val="003C6BB9"/>
    <w:rsid w:val="008375B8"/>
    <w:rsid w:val="00CF2E2B"/>
    <w:rsid w:val="00DB4F80"/>
    <w:rsid w:val="00F72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16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Админ</cp:lastModifiedBy>
  <cp:revision>5</cp:revision>
  <dcterms:created xsi:type="dcterms:W3CDTF">2024-05-27T11:13:00Z</dcterms:created>
  <dcterms:modified xsi:type="dcterms:W3CDTF">2024-05-28T10:11:00Z</dcterms:modified>
</cp:coreProperties>
</file>